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A5623" w:rsidRDefault="004A5623" w:rsidP="004A5623">
      <w:pPr>
        <w:pStyle w:val="tc2"/>
        <w:shd w:val="clear" w:color="auto" w:fill="FFFFFF"/>
        <w:rPr>
          <w:rFonts w:ascii="Century" w:hAnsi="Century" w:cs="Arial"/>
          <w:lang w:val="uk-UA"/>
        </w:rPr>
      </w:pPr>
      <w:r>
        <w:rPr>
          <w:rFonts w:ascii="Century" w:hAnsi="Century" w:cs="Arial"/>
          <w:noProof/>
        </w:rPr>
        <w:drawing>
          <wp:inline distT="0" distB="0" distL="0" distR="0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>
                      <a:picLocks noChangeAspect="1" noChangeArrowheads="1"/>
                    </pic:cNvPicPr>
                  </pic:nvPicPr>
                  <pic:blipFill>
                    <a:blip r:embed="rId4" r:link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5623" w:rsidRDefault="004A5623" w:rsidP="004A562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>
        <w:rPr>
          <w:rFonts w:ascii="Century" w:hAnsi="Century"/>
          <w:sz w:val="32"/>
          <w:szCs w:val="32"/>
          <w:lang w:val="uk-UA"/>
        </w:rPr>
        <w:t>УКРАЇНА</w:t>
      </w:r>
    </w:p>
    <w:p w:rsidR="004A5623" w:rsidRDefault="004A5623" w:rsidP="004A562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>
        <w:rPr>
          <w:rFonts w:ascii="Century" w:hAnsi="Century"/>
          <w:b/>
          <w:sz w:val="32"/>
          <w:lang w:val="uk-UA"/>
        </w:rPr>
        <w:t>ГОРОДОЦЬКА МІСЬКА РАДА</w:t>
      </w:r>
    </w:p>
    <w:p w:rsidR="004A5623" w:rsidRDefault="004A5623" w:rsidP="004A562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4A5623" w:rsidRDefault="004A5623" w:rsidP="004A5623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>
        <w:rPr>
          <w:rFonts w:ascii="Century" w:hAnsi="Century"/>
          <w:b/>
          <w:sz w:val="28"/>
          <w:szCs w:val="28"/>
          <w:lang w:val="uk-UA"/>
        </w:rPr>
        <w:t>1</w:t>
      </w:r>
      <w:r w:rsidR="006447E6">
        <w:rPr>
          <w:rFonts w:ascii="Century" w:hAnsi="Century"/>
          <w:b/>
          <w:sz w:val="28"/>
          <w:szCs w:val="28"/>
          <w:lang w:val="uk-UA"/>
        </w:rPr>
        <w:t>4</w:t>
      </w:r>
      <w:r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4A5623" w:rsidRDefault="004A5623" w:rsidP="004A5623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>
        <w:rPr>
          <w:rFonts w:ascii="Century" w:hAnsi="Century"/>
          <w:lang w:val="uk-UA"/>
        </w:rPr>
        <w:tab/>
      </w:r>
      <w:r>
        <w:rPr>
          <w:rFonts w:ascii="Century" w:hAnsi="Century"/>
          <w:lang w:val="uk-UA"/>
        </w:rPr>
        <w:tab/>
      </w:r>
      <w:r>
        <w:rPr>
          <w:rFonts w:ascii="Century" w:hAnsi="Century"/>
          <w:lang w:val="uk-UA"/>
        </w:rPr>
        <w:tab/>
      </w:r>
    </w:p>
    <w:p w:rsidR="004A5623" w:rsidRDefault="004A5623" w:rsidP="004A5623">
      <w:pPr>
        <w:jc w:val="center"/>
        <w:rPr>
          <w:rFonts w:ascii="Century" w:hAnsi="Century"/>
          <w:b/>
          <w:sz w:val="36"/>
          <w:szCs w:val="36"/>
          <w:lang w:val="uk-UA"/>
        </w:rPr>
      </w:pPr>
      <w:r>
        <w:rPr>
          <w:rFonts w:ascii="Century" w:hAnsi="Century"/>
          <w:b/>
          <w:sz w:val="36"/>
          <w:szCs w:val="36"/>
          <w:lang w:val="uk-UA"/>
        </w:rPr>
        <w:t>РІШЕННЯ №</w:t>
      </w:r>
      <w:r w:rsidR="00B76582">
        <w:rPr>
          <w:rFonts w:ascii="Century" w:hAnsi="Century"/>
          <w:b/>
          <w:sz w:val="36"/>
          <w:szCs w:val="36"/>
          <w:lang w:val="uk-UA"/>
        </w:rPr>
        <w:t>2635</w:t>
      </w:r>
      <w:r>
        <w:rPr>
          <w:rFonts w:ascii="Century" w:hAnsi="Century"/>
          <w:b/>
          <w:sz w:val="36"/>
          <w:szCs w:val="36"/>
          <w:lang w:val="uk-UA"/>
        </w:rPr>
        <w:t xml:space="preserve"> </w:t>
      </w:r>
    </w:p>
    <w:p w:rsidR="00C956F5" w:rsidRPr="00C956F5" w:rsidRDefault="00C956F5" w:rsidP="004A5623">
      <w:pPr>
        <w:jc w:val="center"/>
        <w:rPr>
          <w:rFonts w:ascii="Century" w:hAnsi="Century"/>
          <w:b/>
          <w:sz w:val="26"/>
          <w:szCs w:val="26"/>
          <w:lang w:val="uk-UA"/>
        </w:rPr>
      </w:pPr>
    </w:p>
    <w:p w:rsidR="004A5623" w:rsidRPr="00EF2113" w:rsidRDefault="007348A6" w:rsidP="004A5623">
      <w:pPr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в</w:t>
      </w:r>
      <w:r w:rsidR="004A5623" w:rsidRPr="00EF2113">
        <w:rPr>
          <w:rFonts w:ascii="Century" w:hAnsi="Century"/>
          <w:sz w:val="26"/>
          <w:szCs w:val="26"/>
          <w:lang w:val="uk-UA"/>
        </w:rPr>
        <w:t>ід</w:t>
      </w:r>
      <w:r w:rsidR="004F6727" w:rsidRPr="00EF2113">
        <w:rPr>
          <w:rFonts w:ascii="Century" w:hAnsi="Century"/>
          <w:sz w:val="26"/>
          <w:szCs w:val="26"/>
          <w:lang w:val="uk-UA"/>
        </w:rPr>
        <w:t xml:space="preserve"> </w:t>
      </w:r>
      <w:r w:rsidR="004A5623" w:rsidRPr="00EF2113">
        <w:rPr>
          <w:rFonts w:ascii="Century" w:hAnsi="Century"/>
          <w:sz w:val="26"/>
          <w:szCs w:val="26"/>
          <w:lang w:val="uk-UA"/>
        </w:rPr>
        <w:t>2</w:t>
      </w:r>
      <w:r w:rsidR="006447E6">
        <w:rPr>
          <w:rFonts w:ascii="Century" w:hAnsi="Century"/>
          <w:sz w:val="26"/>
          <w:szCs w:val="26"/>
          <w:lang w:val="uk-UA"/>
        </w:rPr>
        <w:t>8</w:t>
      </w:r>
      <w:r w:rsidR="004A5623" w:rsidRPr="00EF2113">
        <w:rPr>
          <w:rFonts w:ascii="Century" w:hAnsi="Century"/>
          <w:sz w:val="26"/>
          <w:szCs w:val="26"/>
          <w:lang w:val="uk-UA"/>
        </w:rPr>
        <w:t xml:space="preserve"> </w:t>
      </w:r>
      <w:r w:rsidR="006447E6">
        <w:rPr>
          <w:rFonts w:ascii="Century" w:hAnsi="Century"/>
          <w:sz w:val="26"/>
          <w:szCs w:val="26"/>
          <w:lang w:val="uk-UA"/>
        </w:rPr>
        <w:t>жовтня</w:t>
      </w:r>
      <w:r w:rsidR="004A5623" w:rsidRPr="00EF2113">
        <w:rPr>
          <w:rFonts w:ascii="Century" w:hAnsi="Century"/>
          <w:sz w:val="26"/>
          <w:szCs w:val="26"/>
          <w:lang w:val="uk-UA"/>
        </w:rPr>
        <w:t xml:space="preserve"> 20</w:t>
      </w:r>
      <w:r w:rsidR="004A5623" w:rsidRPr="00EF2113">
        <w:rPr>
          <w:rFonts w:ascii="Century" w:hAnsi="Century"/>
          <w:sz w:val="26"/>
          <w:szCs w:val="26"/>
        </w:rPr>
        <w:t>21</w:t>
      </w:r>
      <w:r w:rsidR="004A5623" w:rsidRPr="00EF2113">
        <w:rPr>
          <w:rFonts w:ascii="Century" w:hAnsi="Century"/>
          <w:sz w:val="26"/>
          <w:szCs w:val="26"/>
          <w:lang w:val="uk-UA"/>
        </w:rPr>
        <w:t xml:space="preserve"> року                                                 </w:t>
      </w:r>
      <w:r w:rsidR="002E723F">
        <w:rPr>
          <w:rFonts w:ascii="Century" w:hAnsi="Century"/>
          <w:sz w:val="26"/>
          <w:szCs w:val="26"/>
          <w:lang w:val="uk-UA"/>
        </w:rPr>
        <w:t xml:space="preserve">   </w:t>
      </w:r>
      <w:r w:rsidR="006447E6">
        <w:rPr>
          <w:rFonts w:ascii="Century" w:hAnsi="Century"/>
          <w:sz w:val="26"/>
          <w:szCs w:val="26"/>
          <w:lang w:val="uk-UA"/>
        </w:rPr>
        <w:t xml:space="preserve"> </w:t>
      </w:r>
      <w:r w:rsidR="002E723F">
        <w:rPr>
          <w:rFonts w:ascii="Century" w:hAnsi="Century"/>
          <w:sz w:val="26"/>
          <w:szCs w:val="26"/>
          <w:lang w:val="uk-UA"/>
        </w:rPr>
        <w:t xml:space="preserve">                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="002E723F">
        <w:rPr>
          <w:rFonts w:ascii="Century" w:hAnsi="Century"/>
          <w:sz w:val="26"/>
          <w:szCs w:val="26"/>
          <w:lang w:val="uk-UA"/>
        </w:rPr>
        <w:t xml:space="preserve">  </w:t>
      </w:r>
      <w:r w:rsidR="004A5623" w:rsidRPr="00EF2113">
        <w:rPr>
          <w:rFonts w:ascii="Century" w:hAnsi="Century"/>
          <w:sz w:val="26"/>
          <w:szCs w:val="26"/>
          <w:lang w:val="uk-UA"/>
        </w:rPr>
        <w:t xml:space="preserve"> м. Городок</w:t>
      </w:r>
    </w:p>
    <w:p w:rsidR="004A5623" w:rsidRPr="00EF2113" w:rsidRDefault="004A5623" w:rsidP="004A5623">
      <w:pPr>
        <w:rPr>
          <w:rFonts w:ascii="Century" w:hAnsi="Century"/>
          <w:sz w:val="26"/>
          <w:szCs w:val="26"/>
          <w:lang w:val="uk-UA"/>
        </w:rPr>
      </w:pPr>
    </w:p>
    <w:p w:rsidR="004A5623" w:rsidRPr="00B23219" w:rsidRDefault="004A5623" w:rsidP="004A5623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EF2113">
        <w:rPr>
          <w:rFonts w:ascii="Century" w:hAnsi="Century"/>
          <w:b/>
          <w:sz w:val="26"/>
          <w:szCs w:val="26"/>
          <w:lang w:val="uk-UA"/>
        </w:rPr>
        <w:t>Про надання</w:t>
      </w:r>
      <w:r w:rsidR="004F6727" w:rsidRPr="00EF2113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EF2113">
        <w:rPr>
          <w:rFonts w:ascii="Century" w:hAnsi="Century"/>
          <w:b/>
          <w:sz w:val="26"/>
          <w:szCs w:val="26"/>
          <w:lang w:val="uk-UA"/>
        </w:rPr>
        <w:t>дозволу на розроб</w:t>
      </w:r>
      <w:r w:rsidR="00D24002" w:rsidRPr="00EF2113">
        <w:rPr>
          <w:rFonts w:ascii="Century" w:hAnsi="Century"/>
          <w:b/>
          <w:sz w:val="26"/>
          <w:szCs w:val="26"/>
          <w:lang w:val="uk-UA"/>
        </w:rPr>
        <w:t>лення</w:t>
      </w:r>
      <w:r w:rsidRPr="00EF2113">
        <w:rPr>
          <w:rFonts w:ascii="Century" w:hAnsi="Century"/>
          <w:b/>
          <w:sz w:val="26"/>
          <w:szCs w:val="26"/>
          <w:lang w:val="uk-UA"/>
        </w:rPr>
        <w:t xml:space="preserve"> детального плану території земельної ділянки для будівництва і обслуговування </w:t>
      </w:r>
      <w:r w:rsidR="00B23219">
        <w:rPr>
          <w:rFonts w:ascii="Century" w:hAnsi="Century"/>
          <w:b/>
          <w:sz w:val="26"/>
          <w:szCs w:val="26"/>
          <w:lang w:val="uk-UA"/>
        </w:rPr>
        <w:t xml:space="preserve"> </w:t>
      </w:r>
      <w:r w:rsidR="00B23219" w:rsidRPr="00B23219">
        <w:rPr>
          <w:rFonts w:ascii="Century" w:hAnsi="Century"/>
          <w:b/>
          <w:sz w:val="26"/>
          <w:szCs w:val="26"/>
          <w:lang w:val="uk-UA"/>
        </w:rPr>
        <w:t>житлового будинку, господарських будівель і споруд</w:t>
      </w:r>
    </w:p>
    <w:p w:rsidR="004A5623" w:rsidRPr="00EF2113" w:rsidRDefault="004A5623" w:rsidP="004A5623">
      <w:pPr>
        <w:ind w:left="-180"/>
        <w:jc w:val="both"/>
        <w:rPr>
          <w:rFonts w:ascii="Century" w:hAnsi="Century"/>
          <w:b/>
          <w:sz w:val="26"/>
          <w:szCs w:val="26"/>
          <w:lang w:val="uk-UA"/>
        </w:rPr>
      </w:pPr>
    </w:p>
    <w:p w:rsidR="004A5623" w:rsidRPr="00EF2113" w:rsidRDefault="004A5623" w:rsidP="004A5623">
      <w:pPr>
        <w:jc w:val="both"/>
        <w:rPr>
          <w:rFonts w:ascii="Century" w:hAnsi="Century"/>
          <w:sz w:val="26"/>
          <w:szCs w:val="26"/>
          <w:lang w:val="uk-UA"/>
        </w:rPr>
      </w:pPr>
      <w:r w:rsidRPr="00EF2113">
        <w:rPr>
          <w:rFonts w:ascii="Century" w:hAnsi="Century"/>
          <w:sz w:val="26"/>
          <w:szCs w:val="26"/>
          <w:lang w:val="uk-UA"/>
        </w:rPr>
        <w:t xml:space="preserve">         Розглянувши заяву </w:t>
      </w:r>
      <w:r w:rsidR="00EF2113" w:rsidRPr="00EF2113">
        <w:rPr>
          <w:rFonts w:ascii="Century" w:hAnsi="Century"/>
          <w:sz w:val="26"/>
          <w:szCs w:val="26"/>
          <w:lang w:val="uk-UA"/>
        </w:rPr>
        <w:t xml:space="preserve">гр. </w:t>
      </w:r>
      <w:r w:rsidR="006447E6">
        <w:rPr>
          <w:rFonts w:ascii="Century" w:hAnsi="Century"/>
          <w:sz w:val="26"/>
          <w:szCs w:val="26"/>
          <w:lang w:val="uk-UA"/>
        </w:rPr>
        <w:t>Соловій І. І.</w:t>
      </w:r>
      <w:r w:rsidR="00EF2113" w:rsidRPr="00EF2113">
        <w:rPr>
          <w:rFonts w:ascii="Century" w:hAnsi="Century"/>
          <w:sz w:val="26"/>
          <w:szCs w:val="26"/>
          <w:lang w:val="uk-UA"/>
        </w:rPr>
        <w:t xml:space="preserve"> </w:t>
      </w:r>
      <w:r w:rsidRPr="00EF2113">
        <w:rPr>
          <w:rFonts w:ascii="Century" w:hAnsi="Century"/>
          <w:sz w:val="26"/>
          <w:szCs w:val="26"/>
          <w:lang w:val="uk-UA"/>
        </w:rPr>
        <w:t xml:space="preserve">про надання дозволу на </w:t>
      </w:r>
      <w:r w:rsidR="00D24002" w:rsidRPr="00EF2113">
        <w:rPr>
          <w:rFonts w:ascii="Century" w:hAnsi="Century"/>
          <w:sz w:val="26"/>
          <w:szCs w:val="26"/>
          <w:lang w:val="uk-UA"/>
        </w:rPr>
        <w:t>розроблення</w:t>
      </w:r>
      <w:r w:rsidRPr="00EF2113">
        <w:rPr>
          <w:rFonts w:ascii="Century" w:hAnsi="Century"/>
          <w:sz w:val="26"/>
          <w:szCs w:val="26"/>
          <w:lang w:val="uk-UA"/>
        </w:rPr>
        <w:t xml:space="preserve"> детального плану території земельної ділянки для будівництва і обслуговування житлового будинку, господарських будівель і споруд </w:t>
      </w:r>
      <w:r w:rsidR="00643498" w:rsidRPr="00EF2113">
        <w:rPr>
          <w:rFonts w:ascii="Century" w:hAnsi="Century"/>
          <w:sz w:val="26"/>
          <w:szCs w:val="26"/>
          <w:lang w:val="uk-UA"/>
        </w:rPr>
        <w:t xml:space="preserve">в </w:t>
      </w:r>
      <w:r w:rsidR="00FB69AB">
        <w:rPr>
          <w:rFonts w:ascii="Century" w:hAnsi="Century"/>
          <w:sz w:val="26"/>
          <w:szCs w:val="26"/>
          <w:lang w:val="uk-UA"/>
        </w:rPr>
        <w:t xml:space="preserve">       </w:t>
      </w:r>
      <w:r w:rsidR="006447E6">
        <w:rPr>
          <w:rFonts w:ascii="Century" w:hAnsi="Century"/>
          <w:sz w:val="26"/>
          <w:szCs w:val="26"/>
          <w:lang w:val="uk-UA"/>
        </w:rPr>
        <w:t>с</w:t>
      </w:r>
      <w:r w:rsidRPr="00EF2113">
        <w:rPr>
          <w:rFonts w:ascii="Century" w:hAnsi="Century"/>
          <w:sz w:val="26"/>
          <w:szCs w:val="26"/>
          <w:lang w:val="uk-UA"/>
        </w:rPr>
        <w:t xml:space="preserve">. </w:t>
      </w:r>
      <w:r w:rsidR="006447E6">
        <w:rPr>
          <w:rFonts w:ascii="Century" w:hAnsi="Century"/>
          <w:sz w:val="26"/>
          <w:szCs w:val="26"/>
          <w:lang w:val="uk-UA"/>
        </w:rPr>
        <w:t>Бартатів</w:t>
      </w:r>
      <w:r w:rsidRPr="00EF2113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області, </w:t>
      </w:r>
      <w:r w:rsidR="00FB69AB" w:rsidRPr="00FB69AB">
        <w:rPr>
          <w:rFonts w:ascii="Century" w:hAnsi="Century"/>
          <w:sz w:val="26"/>
          <w:szCs w:val="26"/>
          <w:lang w:val="uk-UA"/>
        </w:rPr>
        <w:t>керуючись Земельним кодексом України, Постановою Кабінету Міністрів України від 01.09.2021 №926 «Про затвердження Порядку розроблення, оновлення, внесення змін та затвердження містобудівної документації», Законами України «Про регулювання містобудівної діяльності», «Про місцеве самоврядування в Україні», враховуючи пропозиції постійної депутатської комісії у справах земельних ресурсів, АПК, містобудування, охорони довкілля,  міська рада</w:t>
      </w:r>
    </w:p>
    <w:p w:rsidR="00C956F5" w:rsidRPr="00EF2113" w:rsidRDefault="00C956F5" w:rsidP="004A5623">
      <w:pPr>
        <w:jc w:val="both"/>
        <w:rPr>
          <w:rFonts w:ascii="Century" w:hAnsi="Century"/>
          <w:sz w:val="16"/>
          <w:szCs w:val="26"/>
          <w:lang w:val="uk-UA"/>
        </w:rPr>
      </w:pPr>
    </w:p>
    <w:p w:rsidR="004A5623" w:rsidRPr="00EF2113" w:rsidRDefault="004A5623" w:rsidP="004A5623">
      <w:pPr>
        <w:jc w:val="center"/>
        <w:rPr>
          <w:rFonts w:ascii="Century" w:hAnsi="Century"/>
          <w:b/>
          <w:sz w:val="26"/>
          <w:szCs w:val="26"/>
          <w:lang w:val="uk-UA"/>
        </w:rPr>
      </w:pPr>
      <w:r w:rsidRPr="00EF2113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C956F5" w:rsidRPr="00EF2113" w:rsidRDefault="00C956F5" w:rsidP="004A5623">
      <w:pPr>
        <w:jc w:val="center"/>
        <w:rPr>
          <w:rFonts w:ascii="Century" w:hAnsi="Century"/>
          <w:sz w:val="16"/>
          <w:szCs w:val="26"/>
          <w:lang w:val="uk-UA"/>
        </w:rPr>
      </w:pPr>
    </w:p>
    <w:p w:rsidR="004A5623" w:rsidRPr="00EF2113" w:rsidRDefault="004A5623" w:rsidP="004A5623">
      <w:pPr>
        <w:jc w:val="both"/>
        <w:rPr>
          <w:rFonts w:ascii="Century" w:hAnsi="Century"/>
          <w:sz w:val="26"/>
          <w:szCs w:val="26"/>
          <w:lang w:val="uk-UA"/>
        </w:rPr>
      </w:pPr>
      <w:r w:rsidRPr="00EF2113">
        <w:rPr>
          <w:rFonts w:ascii="Century" w:hAnsi="Century"/>
          <w:sz w:val="26"/>
          <w:szCs w:val="26"/>
          <w:lang w:val="uk-UA"/>
        </w:rPr>
        <w:t xml:space="preserve">1. </w:t>
      </w:r>
      <w:r w:rsidR="00A76AF9">
        <w:rPr>
          <w:rFonts w:ascii="Century" w:hAnsi="Century"/>
          <w:sz w:val="26"/>
          <w:szCs w:val="26"/>
          <w:lang w:val="uk-UA"/>
        </w:rPr>
        <w:t>Над</w:t>
      </w:r>
      <w:r w:rsidRPr="00EF2113">
        <w:rPr>
          <w:rFonts w:ascii="Century" w:hAnsi="Century"/>
          <w:sz w:val="26"/>
          <w:szCs w:val="26"/>
          <w:lang w:val="uk-UA"/>
        </w:rPr>
        <w:t>ати дозвіл</w:t>
      </w:r>
      <w:r w:rsidR="00A76AF9">
        <w:rPr>
          <w:rFonts w:ascii="Century" w:hAnsi="Century"/>
          <w:sz w:val="26"/>
          <w:szCs w:val="26"/>
          <w:lang w:val="uk-UA"/>
        </w:rPr>
        <w:t xml:space="preserve"> </w:t>
      </w:r>
      <w:r w:rsidR="006447E6">
        <w:rPr>
          <w:rFonts w:ascii="Century" w:hAnsi="Century"/>
          <w:sz w:val="26"/>
          <w:szCs w:val="26"/>
          <w:lang w:val="uk-UA"/>
        </w:rPr>
        <w:t>Соловій Ігорю Івановичу</w:t>
      </w:r>
      <w:r w:rsidR="00AF309E">
        <w:rPr>
          <w:rFonts w:ascii="Century" w:hAnsi="Century"/>
          <w:sz w:val="26"/>
          <w:szCs w:val="26"/>
          <w:lang w:val="uk-UA"/>
        </w:rPr>
        <w:t xml:space="preserve"> </w:t>
      </w:r>
      <w:r w:rsidRPr="00EF2113">
        <w:rPr>
          <w:rFonts w:ascii="Century" w:hAnsi="Century"/>
          <w:sz w:val="26"/>
          <w:szCs w:val="26"/>
          <w:lang w:val="uk-UA"/>
        </w:rPr>
        <w:t>на розроб</w:t>
      </w:r>
      <w:r w:rsidR="00D24002" w:rsidRPr="00EF2113">
        <w:rPr>
          <w:rFonts w:ascii="Century" w:hAnsi="Century"/>
          <w:sz w:val="26"/>
          <w:szCs w:val="26"/>
          <w:lang w:val="uk-UA"/>
        </w:rPr>
        <w:t>лення</w:t>
      </w:r>
      <w:r w:rsidRPr="00EF2113">
        <w:rPr>
          <w:rFonts w:ascii="Century" w:hAnsi="Century"/>
          <w:sz w:val="26"/>
          <w:szCs w:val="26"/>
          <w:lang w:val="uk-UA"/>
        </w:rPr>
        <w:t xml:space="preserve"> детального плану території земельної ділянки для будівництва і обслуговування житлового будинку, господарських будівель і споруд</w:t>
      </w:r>
      <w:bookmarkStart w:id="0" w:name="_GoBack"/>
      <w:bookmarkEnd w:id="0"/>
      <w:r w:rsidRPr="00EF2113">
        <w:rPr>
          <w:rFonts w:ascii="Century" w:hAnsi="Century"/>
          <w:sz w:val="26"/>
          <w:szCs w:val="26"/>
          <w:lang w:val="uk-UA"/>
        </w:rPr>
        <w:t xml:space="preserve"> </w:t>
      </w:r>
      <w:r w:rsidR="007C406A" w:rsidRPr="00EF2113">
        <w:rPr>
          <w:rFonts w:ascii="Century" w:hAnsi="Century"/>
          <w:sz w:val="26"/>
          <w:szCs w:val="26"/>
          <w:lang w:val="uk-UA"/>
        </w:rPr>
        <w:t xml:space="preserve">орієнтовною </w:t>
      </w:r>
      <w:r w:rsidRPr="00EF2113">
        <w:rPr>
          <w:rFonts w:ascii="Century" w:hAnsi="Century"/>
          <w:sz w:val="26"/>
          <w:szCs w:val="26"/>
          <w:lang w:val="uk-UA"/>
        </w:rPr>
        <w:t>площею 0,</w:t>
      </w:r>
      <w:r w:rsidR="00646655">
        <w:rPr>
          <w:rFonts w:ascii="Century" w:hAnsi="Century"/>
          <w:sz w:val="26"/>
          <w:szCs w:val="26"/>
          <w:lang w:val="uk-UA"/>
        </w:rPr>
        <w:t>1</w:t>
      </w:r>
      <w:r w:rsidR="00643498" w:rsidRPr="00CB7268">
        <w:rPr>
          <w:rFonts w:ascii="Century" w:hAnsi="Century"/>
          <w:sz w:val="26"/>
          <w:szCs w:val="26"/>
          <w:lang w:val="uk-UA"/>
        </w:rPr>
        <w:t xml:space="preserve"> </w:t>
      </w:r>
      <w:r w:rsidRPr="00EF2113">
        <w:rPr>
          <w:rFonts w:ascii="Century" w:hAnsi="Century"/>
          <w:sz w:val="26"/>
          <w:szCs w:val="26"/>
          <w:lang w:val="uk-UA"/>
        </w:rPr>
        <w:t xml:space="preserve">га </w:t>
      </w:r>
      <w:r w:rsidR="00643498" w:rsidRPr="00EF2113">
        <w:rPr>
          <w:rFonts w:ascii="Century" w:hAnsi="Century"/>
          <w:sz w:val="26"/>
          <w:szCs w:val="26"/>
          <w:lang w:val="uk-UA"/>
        </w:rPr>
        <w:t xml:space="preserve">в </w:t>
      </w:r>
      <w:r w:rsidR="00FB69AB">
        <w:rPr>
          <w:rFonts w:ascii="Century" w:hAnsi="Century"/>
          <w:sz w:val="26"/>
          <w:szCs w:val="26"/>
          <w:lang w:val="uk-UA"/>
        </w:rPr>
        <w:t xml:space="preserve">        </w:t>
      </w:r>
      <w:r w:rsidR="006447E6">
        <w:rPr>
          <w:rFonts w:ascii="Century" w:hAnsi="Century"/>
          <w:sz w:val="26"/>
          <w:szCs w:val="26"/>
          <w:lang w:val="uk-UA"/>
        </w:rPr>
        <w:t>с</w:t>
      </w:r>
      <w:r w:rsidRPr="00EF2113">
        <w:rPr>
          <w:rFonts w:ascii="Century" w:hAnsi="Century"/>
          <w:sz w:val="26"/>
          <w:szCs w:val="26"/>
          <w:lang w:val="uk-UA"/>
        </w:rPr>
        <w:t xml:space="preserve">. </w:t>
      </w:r>
      <w:proofErr w:type="spellStart"/>
      <w:r w:rsidR="006447E6">
        <w:rPr>
          <w:rFonts w:ascii="Century" w:hAnsi="Century"/>
          <w:sz w:val="26"/>
          <w:szCs w:val="26"/>
          <w:lang w:val="uk-UA"/>
        </w:rPr>
        <w:t>Бартатів</w:t>
      </w:r>
      <w:proofErr w:type="spellEnd"/>
      <w:r w:rsidRPr="00EF2113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4A5623" w:rsidRPr="00EF2113" w:rsidRDefault="004A5623" w:rsidP="004A5623">
      <w:pPr>
        <w:jc w:val="both"/>
        <w:rPr>
          <w:rFonts w:ascii="Century" w:hAnsi="Century"/>
          <w:sz w:val="26"/>
          <w:szCs w:val="26"/>
          <w:lang w:val="uk-UA"/>
        </w:rPr>
      </w:pPr>
      <w:r w:rsidRPr="00EF2113">
        <w:rPr>
          <w:rFonts w:ascii="Century" w:hAnsi="Century"/>
          <w:sz w:val="26"/>
          <w:szCs w:val="26"/>
          <w:lang w:val="uk-UA"/>
        </w:rPr>
        <w:t>2. Звернутись до суб’єкта господарювання, який має у своєму складі архітектора, що має кваліфікаційний сертифікат, за розроб</w:t>
      </w:r>
      <w:r w:rsidR="00C956F5" w:rsidRPr="00EF2113">
        <w:rPr>
          <w:rFonts w:ascii="Century" w:hAnsi="Century"/>
          <w:sz w:val="26"/>
          <w:szCs w:val="26"/>
          <w:lang w:val="uk-UA"/>
        </w:rPr>
        <w:t>ленням</w:t>
      </w:r>
      <w:r w:rsidRPr="00EF2113">
        <w:rPr>
          <w:rFonts w:ascii="Century" w:hAnsi="Century"/>
          <w:sz w:val="26"/>
          <w:szCs w:val="26"/>
          <w:lang w:val="uk-UA"/>
        </w:rPr>
        <w:t xml:space="preserve"> детального плану території та подати розроблену містобудівну документацію на затвердження сесією міської ради.  </w:t>
      </w:r>
    </w:p>
    <w:p w:rsidR="004A5623" w:rsidRPr="00EF2113" w:rsidRDefault="004A5623" w:rsidP="004A5623">
      <w:pPr>
        <w:jc w:val="both"/>
        <w:rPr>
          <w:rFonts w:ascii="Century" w:hAnsi="Century"/>
          <w:sz w:val="26"/>
          <w:szCs w:val="26"/>
          <w:lang w:val="uk-UA"/>
        </w:rPr>
      </w:pPr>
      <w:r w:rsidRPr="00EF2113">
        <w:rPr>
          <w:rFonts w:ascii="Century" w:hAnsi="Century"/>
          <w:sz w:val="26"/>
          <w:szCs w:val="26"/>
          <w:lang w:val="uk-UA"/>
        </w:rPr>
        <w:t>3. Фінансування робіт по розроб</w:t>
      </w:r>
      <w:r w:rsidR="00C956F5" w:rsidRPr="00EF2113">
        <w:rPr>
          <w:rFonts w:ascii="Century" w:hAnsi="Century"/>
          <w:sz w:val="26"/>
          <w:szCs w:val="26"/>
          <w:lang w:val="uk-UA"/>
        </w:rPr>
        <w:t>ленню</w:t>
      </w:r>
      <w:r w:rsidRPr="00EF2113">
        <w:rPr>
          <w:rFonts w:ascii="Century" w:hAnsi="Century"/>
          <w:sz w:val="26"/>
          <w:szCs w:val="26"/>
          <w:lang w:val="uk-UA"/>
        </w:rPr>
        <w:t xml:space="preserve"> детального плану території здійснити за рахунок коштів заявника.</w:t>
      </w:r>
    </w:p>
    <w:p w:rsidR="004A5623" w:rsidRPr="00EF2113" w:rsidRDefault="004A5623" w:rsidP="004A5623">
      <w:pPr>
        <w:jc w:val="both"/>
        <w:rPr>
          <w:rFonts w:ascii="Century" w:hAnsi="Century"/>
          <w:sz w:val="26"/>
          <w:szCs w:val="26"/>
          <w:lang w:val="uk-UA"/>
        </w:rPr>
      </w:pPr>
      <w:r w:rsidRPr="00EF2113">
        <w:rPr>
          <w:rFonts w:ascii="Century" w:hAnsi="Century"/>
          <w:sz w:val="26"/>
          <w:szCs w:val="26"/>
          <w:lang w:val="uk-UA"/>
        </w:rPr>
        <w:t>4. Координацію дій щодо розроблення детального плану території покласти на відділ містобудування та архітектури, ЖКГ та захисту довкілля.</w:t>
      </w:r>
    </w:p>
    <w:p w:rsidR="004A5623" w:rsidRPr="00EF2113" w:rsidRDefault="004A5623" w:rsidP="004A5623">
      <w:pPr>
        <w:jc w:val="both"/>
        <w:rPr>
          <w:rFonts w:ascii="Century" w:hAnsi="Century"/>
          <w:sz w:val="26"/>
          <w:szCs w:val="26"/>
          <w:lang w:val="uk-UA"/>
        </w:rPr>
      </w:pPr>
      <w:r w:rsidRPr="00EF2113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у справах земельних ресурсів, АПК, містобудування, охорони довкілля (Кульчицький Н.Б.).     </w:t>
      </w:r>
    </w:p>
    <w:p w:rsidR="004A5623" w:rsidRPr="00EF2113" w:rsidRDefault="004A5623" w:rsidP="004A5623">
      <w:pPr>
        <w:ind w:firstLine="567"/>
        <w:jc w:val="both"/>
        <w:rPr>
          <w:rFonts w:ascii="Century" w:hAnsi="Century"/>
          <w:sz w:val="26"/>
          <w:szCs w:val="26"/>
          <w:lang w:val="uk-UA"/>
        </w:rPr>
      </w:pPr>
    </w:p>
    <w:p w:rsidR="004A5623" w:rsidRPr="00EF2113" w:rsidRDefault="004A5623" w:rsidP="004A5623">
      <w:pPr>
        <w:jc w:val="both"/>
        <w:rPr>
          <w:rFonts w:ascii="Century" w:hAnsi="Century"/>
          <w:sz w:val="26"/>
          <w:szCs w:val="26"/>
          <w:lang w:val="uk-UA"/>
        </w:rPr>
      </w:pPr>
    </w:p>
    <w:p w:rsidR="004A5623" w:rsidRPr="00EF2113" w:rsidRDefault="004A5623" w:rsidP="004A5623">
      <w:pPr>
        <w:rPr>
          <w:sz w:val="26"/>
          <w:szCs w:val="26"/>
        </w:rPr>
      </w:pPr>
      <w:r w:rsidRPr="00EF2113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Володимир РЕМЕНЯК</w:t>
      </w:r>
    </w:p>
    <w:p w:rsidR="00F369C7" w:rsidRPr="00EF2113" w:rsidRDefault="00F369C7">
      <w:pPr>
        <w:rPr>
          <w:sz w:val="26"/>
          <w:szCs w:val="26"/>
        </w:rPr>
      </w:pPr>
    </w:p>
    <w:sectPr w:rsidR="00F369C7" w:rsidRPr="00EF2113" w:rsidSect="00522AD0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22394"/>
    <w:rsid w:val="00181CC5"/>
    <w:rsid w:val="00252004"/>
    <w:rsid w:val="00292C03"/>
    <w:rsid w:val="002E723F"/>
    <w:rsid w:val="002F2794"/>
    <w:rsid w:val="0042381E"/>
    <w:rsid w:val="00494DFB"/>
    <w:rsid w:val="004A5623"/>
    <w:rsid w:val="004F6727"/>
    <w:rsid w:val="00522AD0"/>
    <w:rsid w:val="00586189"/>
    <w:rsid w:val="00643498"/>
    <w:rsid w:val="006447E6"/>
    <w:rsid w:val="00646655"/>
    <w:rsid w:val="00671649"/>
    <w:rsid w:val="00683870"/>
    <w:rsid w:val="007348A6"/>
    <w:rsid w:val="007C406A"/>
    <w:rsid w:val="0089341D"/>
    <w:rsid w:val="009207B6"/>
    <w:rsid w:val="00931B57"/>
    <w:rsid w:val="00932239"/>
    <w:rsid w:val="009612C7"/>
    <w:rsid w:val="009B447C"/>
    <w:rsid w:val="009D5CBD"/>
    <w:rsid w:val="00A76AF9"/>
    <w:rsid w:val="00AB06A3"/>
    <w:rsid w:val="00AF309E"/>
    <w:rsid w:val="00B23219"/>
    <w:rsid w:val="00B76582"/>
    <w:rsid w:val="00C22394"/>
    <w:rsid w:val="00C84C67"/>
    <w:rsid w:val="00C956F5"/>
    <w:rsid w:val="00CB7268"/>
    <w:rsid w:val="00D24002"/>
    <w:rsid w:val="00D374FD"/>
    <w:rsid w:val="00D52290"/>
    <w:rsid w:val="00D91047"/>
    <w:rsid w:val="00E15197"/>
    <w:rsid w:val="00EF2113"/>
    <w:rsid w:val="00F369C7"/>
    <w:rsid w:val="00FB69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85FFEA"/>
  <w15:docId w15:val="{7402020A-B0E8-41ED-A3F7-E162EA6AAE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A56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4A5623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4A5623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A5623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http://search.ligazakon.ua/l_flib1.nsf/LookupFiles/kp111242_img_001.gif/$file/kp111242_img_001.gif" TargetMode="Externa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1377</Words>
  <Characters>786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Homyn</dc:creator>
  <cp:lastModifiedBy>user</cp:lastModifiedBy>
  <cp:revision>5</cp:revision>
  <cp:lastPrinted>2021-10-01T06:20:00Z</cp:lastPrinted>
  <dcterms:created xsi:type="dcterms:W3CDTF">2021-10-27T20:42:00Z</dcterms:created>
  <dcterms:modified xsi:type="dcterms:W3CDTF">2021-11-09T08:11:00Z</dcterms:modified>
</cp:coreProperties>
</file>